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147" w:rsidRDefault="004D5147" w:rsidP="004D5147">
      <w:pPr>
        <w:jc w:val="center"/>
        <w:rPr>
          <w:b/>
          <w:bCs/>
          <w:color w:val="FF0000"/>
          <w:sz w:val="44"/>
          <w:szCs w:val="44"/>
        </w:rPr>
      </w:pPr>
      <w:r>
        <w:rPr>
          <w:b/>
          <w:bCs/>
          <w:noProof/>
          <w:color w:val="FF0000"/>
          <w:sz w:val="44"/>
          <w:szCs w:val="44"/>
        </w:rPr>
        <w:drawing>
          <wp:inline distT="0" distB="0" distL="0" distR="0" wp14:anchorId="455502BD" wp14:editId="6956F3D6">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4D5147" w:rsidRDefault="004D5147" w:rsidP="004D5147">
      <w:pPr>
        <w:jc w:val="center"/>
        <w:rPr>
          <w:b/>
          <w:bCs/>
          <w:color w:val="FF0000"/>
          <w:sz w:val="44"/>
          <w:szCs w:val="44"/>
        </w:rPr>
      </w:pPr>
    </w:p>
    <w:p w:rsidR="004D5147" w:rsidRDefault="004D5147" w:rsidP="004D5147">
      <w:pPr>
        <w:jc w:val="center"/>
        <w:rPr>
          <w:b/>
          <w:bCs/>
          <w:color w:val="FF0000"/>
          <w:sz w:val="52"/>
          <w:szCs w:val="52"/>
        </w:rPr>
      </w:pPr>
      <w:r>
        <w:rPr>
          <w:rFonts w:hint="eastAsia"/>
          <w:b/>
          <w:bCs/>
          <w:color w:val="FF0000"/>
          <w:sz w:val="52"/>
          <w:szCs w:val="52"/>
        </w:rPr>
        <w:t>泉州海事学校</w:t>
      </w:r>
    </w:p>
    <w:p w:rsidR="004D5147" w:rsidRDefault="004D5147" w:rsidP="004D5147">
      <w:pPr>
        <w:spacing w:afterLines="150" w:after="468"/>
        <w:jc w:val="center"/>
        <w:rPr>
          <w:b/>
          <w:bCs/>
          <w:color w:val="FF0000"/>
          <w:sz w:val="52"/>
          <w:szCs w:val="52"/>
        </w:rPr>
      </w:pPr>
      <w:r>
        <w:rPr>
          <w:rFonts w:hint="eastAsia"/>
          <w:b/>
          <w:bCs/>
          <w:color w:val="FF0000"/>
          <w:sz w:val="52"/>
          <w:szCs w:val="52"/>
        </w:rPr>
        <w:t>专业技能考试实施方案</w:t>
      </w:r>
    </w:p>
    <w:tbl>
      <w:tblPr>
        <w:tblStyle w:val="a3"/>
        <w:tblW w:w="0" w:type="auto"/>
        <w:tblInd w:w="621" w:type="dxa"/>
        <w:tblLook w:val="04A0" w:firstRow="1" w:lastRow="0" w:firstColumn="1" w:lastColumn="0" w:noHBand="0" w:noVBand="1"/>
      </w:tblPr>
      <w:tblGrid>
        <w:gridCol w:w="1556"/>
        <w:gridCol w:w="4447"/>
        <w:gridCol w:w="3004"/>
      </w:tblGrid>
      <w:tr w:rsidR="004D5147" w:rsidTr="004D5147">
        <w:trPr>
          <w:trHeight w:val="1209"/>
        </w:trPr>
        <w:tc>
          <w:tcPr>
            <w:tcW w:w="1556" w:type="dxa"/>
            <w:vAlign w:val="center"/>
          </w:tcPr>
          <w:p w:rsidR="004D5147" w:rsidRDefault="004D5147" w:rsidP="00C52DDF">
            <w:pPr>
              <w:jc w:val="center"/>
              <w:rPr>
                <w:rFonts w:ascii="宋体" w:hAnsi="宋体"/>
                <w:sz w:val="28"/>
                <w:szCs w:val="28"/>
              </w:rPr>
            </w:pPr>
            <w:r>
              <w:rPr>
                <w:rFonts w:ascii="宋体" w:hAnsi="宋体" w:hint="eastAsia"/>
                <w:sz w:val="28"/>
                <w:szCs w:val="28"/>
              </w:rPr>
              <w:t>序</w:t>
            </w:r>
          </w:p>
        </w:tc>
        <w:tc>
          <w:tcPr>
            <w:tcW w:w="4447" w:type="dxa"/>
            <w:vAlign w:val="center"/>
          </w:tcPr>
          <w:p w:rsidR="004D5147" w:rsidRDefault="004D5147" w:rsidP="00C52DDF">
            <w:pPr>
              <w:jc w:val="center"/>
              <w:rPr>
                <w:rFonts w:ascii="宋体" w:hAnsi="宋体"/>
                <w:sz w:val="28"/>
                <w:szCs w:val="28"/>
              </w:rPr>
            </w:pPr>
            <w:r>
              <w:rPr>
                <w:rFonts w:ascii="宋体" w:hAnsi="宋体" w:hint="eastAsia"/>
                <w:sz w:val="28"/>
                <w:szCs w:val="28"/>
              </w:rPr>
              <w:t>适用专业</w:t>
            </w:r>
          </w:p>
        </w:tc>
        <w:tc>
          <w:tcPr>
            <w:tcW w:w="3004" w:type="dxa"/>
            <w:vAlign w:val="center"/>
          </w:tcPr>
          <w:p w:rsidR="004D5147" w:rsidRDefault="004D5147" w:rsidP="00C52DDF">
            <w:pPr>
              <w:jc w:val="center"/>
              <w:rPr>
                <w:rFonts w:ascii="宋体" w:hAnsi="宋体"/>
                <w:sz w:val="28"/>
                <w:szCs w:val="28"/>
              </w:rPr>
            </w:pPr>
            <w:r>
              <w:rPr>
                <w:rFonts w:ascii="宋体" w:hAnsi="宋体" w:hint="eastAsia"/>
                <w:sz w:val="28"/>
                <w:szCs w:val="28"/>
              </w:rPr>
              <w:t>报考人数</w:t>
            </w:r>
          </w:p>
        </w:tc>
      </w:tr>
      <w:tr w:rsidR="004D5147" w:rsidTr="004D5147">
        <w:trPr>
          <w:trHeight w:val="1035"/>
        </w:trPr>
        <w:tc>
          <w:tcPr>
            <w:tcW w:w="1556" w:type="dxa"/>
            <w:vAlign w:val="center"/>
          </w:tcPr>
          <w:p w:rsidR="004D5147" w:rsidRDefault="004D5147" w:rsidP="00C52DDF">
            <w:pPr>
              <w:jc w:val="center"/>
              <w:rPr>
                <w:rFonts w:ascii="宋体" w:hAnsi="宋体"/>
                <w:sz w:val="28"/>
                <w:szCs w:val="28"/>
              </w:rPr>
            </w:pPr>
            <w:r>
              <w:rPr>
                <w:rFonts w:ascii="宋体" w:hAnsi="宋体" w:hint="eastAsia"/>
                <w:sz w:val="28"/>
                <w:szCs w:val="28"/>
              </w:rPr>
              <w:t>1</w:t>
            </w:r>
          </w:p>
        </w:tc>
        <w:tc>
          <w:tcPr>
            <w:tcW w:w="4447" w:type="dxa"/>
            <w:vAlign w:val="center"/>
          </w:tcPr>
          <w:p w:rsidR="004D5147" w:rsidRDefault="004D5147" w:rsidP="00C52DDF">
            <w:pPr>
              <w:jc w:val="center"/>
              <w:rPr>
                <w:rFonts w:ascii="宋体" w:hAnsi="宋体"/>
                <w:sz w:val="28"/>
                <w:szCs w:val="28"/>
              </w:rPr>
            </w:pPr>
            <w:r w:rsidRPr="004D5147">
              <w:rPr>
                <w:rFonts w:ascii="宋体" w:hAnsi="宋体" w:hint="eastAsia"/>
                <w:sz w:val="28"/>
                <w:szCs w:val="28"/>
              </w:rPr>
              <w:t>中餐烹饪与营养膳食</w:t>
            </w:r>
          </w:p>
        </w:tc>
        <w:tc>
          <w:tcPr>
            <w:tcW w:w="3004" w:type="dxa"/>
            <w:vAlign w:val="center"/>
          </w:tcPr>
          <w:p w:rsidR="004D5147" w:rsidRDefault="004D5147" w:rsidP="00C52DDF">
            <w:pPr>
              <w:jc w:val="center"/>
              <w:rPr>
                <w:rFonts w:ascii="宋体" w:hAnsi="宋体"/>
                <w:sz w:val="28"/>
                <w:szCs w:val="28"/>
              </w:rPr>
            </w:pPr>
            <w:r>
              <w:rPr>
                <w:rFonts w:ascii="宋体" w:hAnsi="宋体" w:hint="eastAsia"/>
                <w:sz w:val="28"/>
                <w:szCs w:val="28"/>
              </w:rPr>
              <w:t>17</w:t>
            </w:r>
          </w:p>
        </w:tc>
      </w:tr>
    </w:tbl>
    <w:p w:rsidR="004D5147" w:rsidRDefault="004D5147" w:rsidP="004D5147">
      <w:pPr>
        <w:jc w:val="center"/>
        <w:rPr>
          <w:b/>
          <w:bCs/>
          <w:color w:val="FF0000"/>
          <w:sz w:val="44"/>
          <w:szCs w:val="44"/>
        </w:rPr>
      </w:pPr>
    </w:p>
    <w:p w:rsidR="004D5147" w:rsidRDefault="004D5147" w:rsidP="004D5147">
      <w:pPr>
        <w:ind w:right="662"/>
        <w:jc w:val="center"/>
        <w:rPr>
          <w:rFonts w:ascii="宋体" w:eastAsia="宋体" w:hAnsi="宋体"/>
          <w:b/>
          <w:bCs/>
          <w:sz w:val="28"/>
          <w:szCs w:val="28"/>
        </w:rPr>
      </w:pPr>
      <w:r>
        <w:rPr>
          <w:rFonts w:ascii="宋体" w:eastAsia="宋体" w:hAnsi="宋体" w:hint="eastAsia"/>
          <w:b/>
          <w:bCs/>
          <w:sz w:val="28"/>
          <w:szCs w:val="28"/>
        </w:rPr>
        <w:t>泉州海事学校教务处</w:t>
      </w:r>
    </w:p>
    <w:p w:rsidR="004D5147" w:rsidRDefault="004D5147" w:rsidP="004D5147">
      <w:pPr>
        <w:ind w:right="662"/>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020</w:t>
      </w:r>
      <w:r>
        <w:rPr>
          <w:rFonts w:ascii="宋体" w:eastAsia="宋体" w:hAnsi="宋体" w:hint="eastAsia"/>
          <w:b/>
          <w:bCs/>
          <w:sz w:val="28"/>
          <w:szCs w:val="28"/>
        </w:rPr>
        <w:t>年</w:t>
      </w:r>
      <w:r>
        <w:rPr>
          <w:rFonts w:ascii="宋体" w:eastAsia="宋体" w:hAnsi="宋体"/>
          <w:b/>
          <w:bCs/>
          <w:sz w:val="28"/>
          <w:szCs w:val="28"/>
        </w:rPr>
        <w:t>10</w:t>
      </w:r>
      <w:r>
        <w:rPr>
          <w:rFonts w:ascii="宋体" w:eastAsia="宋体" w:hAnsi="宋体" w:hint="eastAsia"/>
          <w:b/>
          <w:bCs/>
          <w:sz w:val="28"/>
          <w:szCs w:val="28"/>
        </w:rPr>
        <w:t>月</w:t>
      </w:r>
    </w:p>
    <w:p w:rsidR="004D5147" w:rsidRDefault="004D5147" w:rsidP="004D5147">
      <w:pPr>
        <w:ind w:right="662"/>
        <w:jc w:val="center"/>
        <w:rPr>
          <w:rFonts w:ascii="宋体" w:eastAsia="宋体" w:hAnsi="宋体"/>
          <w:b/>
          <w:bCs/>
          <w:sz w:val="28"/>
          <w:szCs w:val="28"/>
        </w:rPr>
      </w:pPr>
    </w:p>
    <w:p w:rsidR="004D5147" w:rsidRDefault="004D5147" w:rsidP="004D5147">
      <w:pPr>
        <w:jc w:val="center"/>
        <w:rPr>
          <w:rFonts w:ascii="宋体" w:eastAsia="宋体" w:hAnsi="宋体"/>
          <w:b/>
          <w:bCs/>
          <w:sz w:val="28"/>
          <w:szCs w:val="28"/>
        </w:rPr>
      </w:pPr>
    </w:p>
    <w:p w:rsidR="004D5147" w:rsidRDefault="004D5147" w:rsidP="004D5147">
      <w:pPr>
        <w:adjustRightInd w:val="0"/>
        <w:snapToGrid w:val="0"/>
        <w:spacing w:line="1320" w:lineRule="exact"/>
        <w:ind w:left="181" w:hanging="181"/>
        <w:jc w:val="center"/>
        <w:rPr>
          <w:b/>
          <w:bCs/>
          <w:color w:val="FF0000"/>
          <w:spacing w:val="40"/>
          <w:sz w:val="120"/>
          <w:szCs w:val="120"/>
        </w:rPr>
      </w:pPr>
      <w:bookmarkStart w:id="0" w:name="_GoBack"/>
      <w:bookmarkEnd w:id="0"/>
      <w:r>
        <w:rPr>
          <w:rFonts w:hint="eastAsia"/>
          <w:b/>
          <w:bCs/>
          <w:color w:val="FF0000"/>
          <w:spacing w:val="40"/>
          <w:sz w:val="120"/>
          <w:szCs w:val="120"/>
        </w:rPr>
        <w:lastRenderedPageBreak/>
        <w:t>泉州海事学校</w:t>
      </w:r>
    </w:p>
    <w:p w:rsidR="004D5147" w:rsidRDefault="004D5147" w:rsidP="004D5147">
      <w:pPr>
        <w:snapToGrid w:val="0"/>
        <w:ind w:right="-516" w:hanging="181"/>
        <w:jc w:val="center"/>
        <w:rPr>
          <w:rFonts w:ascii="宋体" w:hAnsi="宋体"/>
          <w:b/>
          <w:bCs/>
          <w:color w:val="FF0000"/>
          <w:w w:val="90"/>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14:anchorId="47D53727" wp14:editId="59B1A7E9">
                <wp:simplePos x="0" y="0"/>
                <wp:positionH relativeFrom="column">
                  <wp:posOffset>384810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anchor>
            </w:drawing>
          </mc:Choice>
          <mc:Fallback>
            <w:pict>
              <v:line w14:anchorId="775AE70D"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0.3pt,12.3pt" to="46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" strokecolor="red" strokeweight="5.75pt">
                <v:stroke linestyle="thickThin"/>
              </v:line>
            </w:pict>
          </mc:Fallback>
        </mc:AlternateContent>
      </w:r>
    </w:p>
    <w:p w:rsidR="004D5147" w:rsidRDefault="004D5147" w:rsidP="004D5147">
      <w:pPr>
        <w:jc w:val="center"/>
        <w:rPr>
          <w:rFonts w:ascii="宋体" w:eastAsia="宋体" w:hAnsi="宋体"/>
          <w:b/>
          <w:bCs/>
          <w:sz w:val="28"/>
          <w:szCs w:val="28"/>
        </w:rPr>
      </w:pPr>
    </w:p>
    <w:p w:rsidR="004D5147" w:rsidRDefault="004D5147" w:rsidP="004D5147">
      <w:pPr>
        <w:jc w:val="center"/>
        <w:rPr>
          <w:rFonts w:ascii="宋体" w:eastAsia="宋体" w:hAnsi="宋体"/>
          <w:b/>
          <w:bCs/>
          <w:sz w:val="28"/>
          <w:szCs w:val="28"/>
        </w:rPr>
      </w:pPr>
      <w:r>
        <w:rPr>
          <w:rFonts w:ascii="宋体" w:eastAsia="宋体" w:hAnsi="宋体" w:hint="eastAsia"/>
          <w:b/>
          <w:bCs/>
          <w:sz w:val="28"/>
          <w:szCs w:val="28"/>
        </w:rPr>
        <w:t>泉州海事学校关于学业水平考试</w:t>
      </w:r>
    </w:p>
    <w:p w:rsidR="004D5147" w:rsidRDefault="004D5147" w:rsidP="004D5147">
      <w:pPr>
        <w:jc w:val="center"/>
        <w:rPr>
          <w:rFonts w:ascii="宋体" w:eastAsia="宋体" w:hAnsi="宋体"/>
          <w:b/>
          <w:bCs/>
          <w:sz w:val="28"/>
          <w:szCs w:val="28"/>
        </w:rPr>
      </w:pPr>
      <w:r>
        <w:rPr>
          <w:rFonts w:ascii="宋体" w:eastAsia="宋体" w:hAnsi="宋体" w:hint="eastAsia"/>
          <w:b/>
          <w:bCs/>
          <w:sz w:val="28"/>
          <w:szCs w:val="28"/>
        </w:rPr>
        <w:t>专业技能考试实施方案</w:t>
      </w:r>
    </w:p>
    <w:p w:rsidR="004D5147" w:rsidRDefault="004D5147" w:rsidP="004D5147">
      <w:pPr>
        <w:ind w:firstLineChars="200" w:firstLine="560"/>
        <w:jc w:val="left"/>
        <w:rPr>
          <w:rFonts w:ascii="宋体" w:eastAsia="宋体" w:hAnsi="宋体"/>
          <w:sz w:val="28"/>
          <w:szCs w:val="28"/>
        </w:rPr>
      </w:pPr>
      <w:r>
        <w:rPr>
          <w:rFonts w:ascii="宋体" w:eastAsia="宋体" w:hAnsi="宋体" w:hint="eastAsia"/>
          <w:sz w:val="28"/>
          <w:szCs w:val="28"/>
        </w:rPr>
        <w:t>根据《泉州市教育局关于做好</w:t>
      </w:r>
      <w:r>
        <w:rPr>
          <w:rFonts w:ascii="宋体" w:eastAsia="宋体" w:hAnsi="宋体"/>
          <w:sz w:val="28"/>
          <w:szCs w:val="28"/>
        </w:rPr>
        <w:t>2020年中等职业学校学生专业技能考试工作的通知</w:t>
      </w:r>
      <w:r>
        <w:rPr>
          <w:rFonts w:ascii="宋体" w:eastAsia="宋体" w:hAnsi="宋体" w:hint="eastAsia"/>
          <w:sz w:val="28"/>
          <w:szCs w:val="28"/>
        </w:rPr>
        <w:t>》（泉教职成</w:t>
      </w:r>
      <w:r>
        <w:rPr>
          <w:rFonts w:ascii="宋体" w:eastAsia="宋体" w:hAnsi="宋体"/>
          <w:sz w:val="28"/>
          <w:szCs w:val="28"/>
        </w:rPr>
        <w:t>〔2020〕2号</w:t>
      </w:r>
      <w:r>
        <w:rPr>
          <w:rFonts w:ascii="宋体" w:eastAsia="宋体" w:hAnsi="宋体" w:hint="eastAsia"/>
          <w:sz w:val="28"/>
          <w:szCs w:val="28"/>
        </w:rPr>
        <w:t>）精神，为测试我校</w:t>
      </w:r>
      <w:r w:rsidRPr="004D5147">
        <w:rPr>
          <w:rFonts w:ascii="宋体" w:eastAsia="宋体" w:hAnsi="宋体" w:hint="eastAsia"/>
          <w:sz w:val="28"/>
          <w:szCs w:val="28"/>
        </w:rPr>
        <w:t>中餐烹饪与营养膳食</w:t>
      </w:r>
      <w:r>
        <w:rPr>
          <w:rFonts w:ascii="宋体" w:eastAsia="宋体" w:hAnsi="宋体" w:hint="eastAsia"/>
          <w:sz w:val="28"/>
          <w:szCs w:val="28"/>
        </w:rPr>
        <w:t>学生对专业基本技能掌握和应用，提升学生专业技能水平，同时检验我校专业教学水平，以教育部2014年颁布的《中等职业学校专业教学标准（试行）》为指导，按《福建省教育厅关于印发福建省高职院校分类考试招生改革实施办法的通知》的要求，组织对中职三年学生进行制造类专业技能测试考核，我校拟组织对18级学生进行专业技能测试，方案拟定如下：</w:t>
      </w:r>
    </w:p>
    <w:p w:rsidR="004D5147" w:rsidRPr="004D5147" w:rsidRDefault="004D5147" w:rsidP="004D5147">
      <w:pPr>
        <w:jc w:val="left"/>
        <w:rPr>
          <w:rFonts w:ascii="宋体" w:hAnsi="宋体"/>
          <w:b/>
          <w:bCs/>
          <w:sz w:val="28"/>
          <w:szCs w:val="28"/>
        </w:rPr>
      </w:pPr>
      <w:r>
        <w:rPr>
          <w:rFonts w:ascii="宋体" w:hAnsi="宋体" w:hint="eastAsia"/>
          <w:b/>
          <w:bCs/>
          <w:sz w:val="28"/>
          <w:szCs w:val="28"/>
        </w:rPr>
        <w:t>一、</w:t>
      </w:r>
      <w:r w:rsidRPr="004D5147">
        <w:rPr>
          <w:rFonts w:ascii="宋体" w:hAnsi="宋体" w:hint="eastAsia"/>
          <w:b/>
          <w:bCs/>
          <w:sz w:val="28"/>
          <w:szCs w:val="28"/>
        </w:rPr>
        <w:t>适用专业</w:t>
      </w:r>
    </w:p>
    <w:p w:rsidR="004D5147" w:rsidRDefault="004D5147" w:rsidP="004D5147">
      <w:pPr>
        <w:jc w:val="left"/>
        <w:rPr>
          <w:rFonts w:ascii="宋体" w:hAnsi="宋体"/>
          <w:b/>
          <w:bCs/>
          <w:sz w:val="28"/>
          <w:szCs w:val="28"/>
        </w:rPr>
      </w:pPr>
      <w:r>
        <w:rPr>
          <w:rFonts w:ascii="宋体" w:hAnsi="宋体" w:hint="eastAsia"/>
          <w:sz w:val="28"/>
          <w:szCs w:val="28"/>
        </w:rPr>
        <w:t>《中餐烹饪与营养膳食》</w:t>
      </w:r>
    </w:p>
    <w:p w:rsidR="004D5147" w:rsidRPr="004D5147" w:rsidRDefault="004D5147" w:rsidP="004D5147">
      <w:pPr>
        <w:pStyle w:val="a4"/>
        <w:numPr>
          <w:ilvl w:val="0"/>
          <w:numId w:val="3"/>
        </w:numPr>
        <w:ind w:firstLineChars="0"/>
        <w:jc w:val="left"/>
        <w:rPr>
          <w:rFonts w:ascii="宋体" w:hAnsi="宋体"/>
          <w:b/>
          <w:bCs/>
          <w:sz w:val="28"/>
          <w:szCs w:val="28"/>
        </w:rPr>
      </w:pPr>
      <w:r w:rsidRPr="004D5147">
        <w:rPr>
          <w:rFonts w:ascii="宋体" w:hAnsi="宋体" w:hint="eastAsia"/>
          <w:b/>
          <w:bCs/>
          <w:sz w:val="28"/>
          <w:szCs w:val="28"/>
        </w:rPr>
        <w:t>考核对象</w:t>
      </w:r>
    </w:p>
    <w:p w:rsidR="004D5147" w:rsidRDefault="004D5147" w:rsidP="004D5147">
      <w:pPr>
        <w:jc w:val="left"/>
        <w:rPr>
          <w:rFonts w:ascii="宋体" w:hAnsi="宋体"/>
          <w:sz w:val="28"/>
          <w:szCs w:val="28"/>
        </w:rPr>
      </w:pPr>
      <w:r>
        <w:rPr>
          <w:rFonts w:ascii="宋体" w:hAnsi="宋体" w:hint="eastAsia"/>
          <w:sz w:val="28"/>
          <w:szCs w:val="28"/>
        </w:rPr>
        <w:t>1</w:t>
      </w:r>
      <w:r>
        <w:rPr>
          <w:rFonts w:ascii="宋体" w:hAnsi="宋体"/>
          <w:sz w:val="28"/>
          <w:szCs w:val="28"/>
        </w:rPr>
        <w:t>8</w:t>
      </w:r>
      <w:r>
        <w:rPr>
          <w:rFonts w:ascii="宋体" w:hAnsi="宋体" w:hint="eastAsia"/>
          <w:sz w:val="28"/>
          <w:szCs w:val="28"/>
        </w:rPr>
        <w:t>级中餐烹饪与营养膳食专业全体学生</w:t>
      </w:r>
    </w:p>
    <w:p w:rsidR="004D5147" w:rsidRDefault="004D5147" w:rsidP="004D5147">
      <w:pPr>
        <w:jc w:val="left"/>
        <w:rPr>
          <w:rFonts w:ascii="宋体" w:hAnsi="宋体"/>
          <w:b/>
          <w:bCs/>
          <w:sz w:val="28"/>
          <w:szCs w:val="28"/>
        </w:rPr>
      </w:pPr>
      <w:r>
        <w:rPr>
          <w:rFonts w:ascii="宋体" w:hAnsi="宋体" w:hint="eastAsia"/>
          <w:b/>
          <w:bCs/>
          <w:sz w:val="28"/>
          <w:szCs w:val="28"/>
        </w:rPr>
        <w:t>三、考核地点</w:t>
      </w:r>
    </w:p>
    <w:p w:rsidR="004D5147" w:rsidRDefault="004D5147" w:rsidP="004D5147">
      <w:pPr>
        <w:jc w:val="left"/>
        <w:rPr>
          <w:rFonts w:ascii="宋体" w:hAnsi="宋体"/>
          <w:sz w:val="28"/>
          <w:szCs w:val="28"/>
        </w:rPr>
      </w:pPr>
      <w:r>
        <w:rPr>
          <w:rFonts w:ascii="宋体" w:hAnsi="宋体" w:hint="eastAsia"/>
          <w:sz w:val="28"/>
          <w:szCs w:val="28"/>
        </w:rPr>
        <w:t>泉州海事学校实训室</w:t>
      </w:r>
    </w:p>
    <w:p w:rsidR="004D5147" w:rsidRDefault="004D5147" w:rsidP="004D5147">
      <w:pPr>
        <w:jc w:val="left"/>
        <w:rPr>
          <w:rFonts w:ascii="宋体" w:hAnsi="宋体"/>
          <w:sz w:val="28"/>
          <w:szCs w:val="28"/>
        </w:rPr>
      </w:pPr>
      <w:r>
        <w:rPr>
          <w:rFonts w:ascii="宋体" w:hAnsi="宋体" w:hint="eastAsia"/>
          <w:b/>
          <w:bCs/>
          <w:sz w:val="28"/>
          <w:szCs w:val="28"/>
        </w:rPr>
        <w:t>四、考试人员安排</w:t>
      </w:r>
    </w:p>
    <w:p w:rsidR="004D5147" w:rsidRDefault="004D5147" w:rsidP="004D5147">
      <w:pPr>
        <w:jc w:val="left"/>
        <w:rPr>
          <w:rFonts w:ascii="宋体" w:hAnsi="宋体"/>
          <w:sz w:val="28"/>
          <w:szCs w:val="28"/>
        </w:rPr>
      </w:pPr>
      <w:r>
        <w:rPr>
          <w:rFonts w:ascii="宋体" w:hAnsi="宋体" w:hint="eastAsia"/>
          <w:sz w:val="28"/>
          <w:szCs w:val="28"/>
        </w:rPr>
        <w:t>监考人员：谢佑、谢奕挺</w:t>
      </w:r>
    </w:p>
    <w:p w:rsidR="004D5147" w:rsidRDefault="004D5147" w:rsidP="004D5147">
      <w:pPr>
        <w:jc w:val="left"/>
        <w:rPr>
          <w:rFonts w:ascii="宋体" w:hAnsi="宋体"/>
          <w:sz w:val="28"/>
          <w:szCs w:val="28"/>
        </w:rPr>
      </w:pPr>
      <w:r>
        <w:rPr>
          <w:rFonts w:ascii="宋体" w:hAnsi="宋体" w:hint="eastAsia"/>
          <w:sz w:val="28"/>
          <w:szCs w:val="28"/>
        </w:rPr>
        <w:t>考评人员：谢佑、谢奕挺</w:t>
      </w:r>
    </w:p>
    <w:p w:rsidR="004D5147" w:rsidRDefault="004D5147" w:rsidP="004D5147">
      <w:pPr>
        <w:jc w:val="left"/>
        <w:rPr>
          <w:rFonts w:ascii="宋体" w:hAnsi="宋体"/>
          <w:sz w:val="28"/>
          <w:szCs w:val="28"/>
        </w:rPr>
      </w:pPr>
      <w:r>
        <w:rPr>
          <w:rFonts w:ascii="宋体" w:hAnsi="宋体" w:hint="eastAsia"/>
          <w:sz w:val="28"/>
          <w:szCs w:val="28"/>
        </w:rPr>
        <w:t>巡考人员：连维琛、吴盛辉</w:t>
      </w:r>
    </w:p>
    <w:p w:rsidR="004D5147" w:rsidRDefault="004D5147" w:rsidP="004D5147">
      <w:pPr>
        <w:jc w:val="left"/>
        <w:rPr>
          <w:rFonts w:ascii="宋体" w:hAnsi="宋体"/>
          <w:sz w:val="28"/>
          <w:szCs w:val="28"/>
        </w:rPr>
      </w:pPr>
      <w:r>
        <w:rPr>
          <w:rFonts w:ascii="宋体" w:hAnsi="宋体" w:hint="eastAsia"/>
          <w:b/>
          <w:bCs/>
          <w:sz w:val="28"/>
          <w:szCs w:val="28"/>
        </w:rPr>
        <w:lastRenderedPageBreak/>
        <w:t>五、考核时间</w:t>
      </w:r>
    </w:p>
    <w:p w:rsidR="004D5147" w:rsidRDefault="004D5147" w:rsidP="004D5147">
      <w:pPr>
        <w:widowControl/>
        <w:jc w:val="left"/>
        <w:rPr>
          <w:rFonts w:asciiTheme="minorEastAsia" w:hAnsiTheme="minorEastAsia" w:cs="华文仿宋"/>
          <w:color w:val="000000"/>
          <w:kern w:val="0"/>
          <w:sz w:val="28"/>
          <w:szCs w:val="28"/>
        </w:rPr>
      </w:pPr>
      <w:r w:rsidRPr="00EA77F6">
        <w:rPr>
          <w:rFonts w:asciiTheme="minorEastAsia" w:hAnsiTheme="minorEastAsia" w:cs="华文仿宋" w:hint="eastAsia"/>
          <w:color w:val="000000"/>
          <w:kern w:val="0"/>
          <w:sz w:val="28"/>
          <w:szCs w:val="28"/>
        </w:rPr>
        <w:t xml:space="preserve">12 月 </w:t>
      </w:r>
      <w:r>
        <w:rPr>
          <w:rFonts w:asciiTheme="minorEastAsia" w:hAnsiTheme="minorEastAsia" w:cs="华文仿宋"/>
          <w:color w:val="000000"/>
          <w:kern w:val="0"/>
          <w:sz w:val="28"/>
          <w:szCs w:val="28"/>
        </w:rPr>
        <w:t>19</w:t>
      </w:r>
      <w:r w:rsidRPr="00EA77F6">
        <w:rPr>
          <w:rFonts w:asciiTheme="minorEastAsia" w:hAnsiTheme="minorEastAsia" w:cs="华文仿宋" w:hint="eastAsia"/>
          <w:color w:val="000000"/>
          <w:kern w:val="0"/>
          <w:sz w:val="28"/>
          <w:szCs w:val="28"/>
        </w:rPr>
        <w:t xml:space="preserve"> 号 8：30-1</w:t>
      </w:r>
      <w:r>
        <w:rPr>
          <w:rFonts w:asciiTheme="minorEastAsia" w:hAnsiTheme="minorEastAsia" w:cs="华文仿宋"/>
          <w:color w:val="000000"/>
          <w:kern w:val="0"/>
          <w:sz w:val="28"/>
          <w:szCs w:val="28"/>
        </w:rPr>
        <w:t>0</w:t>
      </w:r>
      <w:r w:rsidRPr="00EA77F6">
        <w:rPr>
          <w:rFonts w:asciiTheme="minorEastAsia" w:hAnsiTheme="minorEastAsia" w:cs="华文仿宋" w:hint="eastAsia"/>
          <w:color w:val="000000"/>
          <w:kern w:val="0"/>
          <w:sz w:val="28"/>
          <w:szCs w:val="28"/>
        </w:rPr>
        <w:t>：</w:t>
      </w:r>
      <w:r>
        <w:rPr>
          <w:rFonts w:asciiTheme="minorEastAsia" w:hAnsiTheme="minorEastAsia" w:cs="华文仿宋"/>
          <w:color w:val="000000"/>
          <w:kern w:val="0"/>
          <w:sz w:val="28"/>
          <w:szCs w:val="28"/>
        </w:rPr>
        <w:t>00</w:t>
      </w:r>
    </w:p>
    <w:p w:rsidR="004D5147" w:rsidRDefault="004D5147" w:rsidP="004D5147">
      <w:pPr>
        <w:jc w:val="left"/>
        <w:rPr>
          <w:rFonts w:ascii="宋体" w:hAnsi="宋体"/>
          <w:b/>
          <w:bCs/>
          <w:sz w:val="28"/>
          <w:szCs w:val="28"/>
        </w:rPr>
      </w:pPr>
      <w:r>
        <w:rPr>
          <w:rFonts w:ascii="宋体" w:hAnsi="宋体" w:hint="eastAsia"/>
          <w:b/>
          <w:bCs/>
          <w:sz w:val="28"/>
          <w:szCs w:val="28"/>
        </w:rPr>
        <w:t>六、考核题目和配分</w:t>
      </w:r>
    </w:p>
    <w:tbl>
      <w:tblPr>
        <w:tblStyle w:val="a3"/>
        <w:tblW w:w="9256" w:type="dxa"/>
        <w:jc w:val="center"/>
        <w:tblLayout w:type="fixed"/>
        <w:tblLook w:val="04A0" w:firstRow="1" w:lastRow="0" w:firstColumn="1" w:lastColumn="0" w:noHBand="0" w:noVBand="1"/>
      </w:tblPr>
      <w:tblGrid>
        <w:gridCol w:w="1555"/>
        <w:gridCol w:w="1134"/>
        <w:gridCol w:w="1007"/>
        <w:gridCol w:w="5560"/>
      </w:tblGrid>
      <w:tr w:rsidR="004D5147" w:rsidTr="00800D88">
        <w:trPr>
          <w:trHeight w:val="393"/>
          <w:jc w:val="center"/>
        </w:trPr>
        <w:tc>
          <w:tcPr>
            <w:tcW w:w="1555" w:type="dxa"/>
          </w:tcPr>
          <w:p w:rsidR="004D5147" w:rsidRDefault="004D5147" w:rsidP="004D5147">
            <w:pPr>
              <w:rPr>
                <w:rFonts w:ascii="宋体" w:hAnsi="宋体"/>
                <w:sz w:val="28"/>
                <w:szCs w:val="28"/>
              </w:rPr>
            </w:pPr>
            <w:r>
              <w:rPr>
                <w:rFonts w:ascii="宋体" w:hAnsi="宋体" w:hint="eastAsia"/>
                <w:sz w:val="28"/>
                <w:szCs w:val="28"/>
              </w:rPr>
              <w:t>项目</w:t>
            </w:r>
          </w:p>
        </w:tc>
        <w:tc>
          <w:tcPr>
            <w:tcW w:w="1134" w:type="dxa"/>
          </w:tcPr>
          <w:p w:rsidR="004D5147" w:rsidRDefault="004D5147" w:rsidP="004D5147">
            <w:pPr>
              <w:rPr>
                <w:rFonts w:ascii="宋体" w:hAnsi="宋体"/>
                <w:sz w:val="28"/>
                <w:szCs w:val="28"/>
              </w:rPr>
            </w:pPr>
            <w:r>
              <w:rPr>
                <w:rFonts w:ascii="宋体" w:hAnsi="宋体" w:hint="eastAsia"/>
                <w:sz w:val="28"/>
                <w:szCs w:val="28"/>
              </w:rPr>
              <w:t>内容</w:t>
            </w:r>
          </w:p>
        </w:tc>
        <w:tc>
          <w:tcPr>
            <w:tcW w:w="1007" w:type="dxa"/>
          </w:tcPr>
          <w:p w:rsidR="004D5147" w:rsidRDefault="004D5147" w:rsidP="004D5147">
            <w:pPr>
              <w:rPr>
                <w:rFonts w:ascii="宋体" w:hAnsi="宋体"/>
                <w:sz w:val="28"/>
                <w:szCs w:val="28"/>
              </w:rPr>
            </w:pPr>
            <w:r>
              <w:rPr>
                <w:rFonts w:ascii="宋体" w:hAnsi="宋体" w:hint="eastAsia"/>
                <w:sz w:val="28"/>
                <w:szCs w:val="28"/>
              </w:rPr>
              <w:t>配分</w:t>
            </w:r>
          </w:p>
        </w:tc>
        <w:tc>
          <w:tcPr>
            <w:tcW w:w="5560" w:type="dxa"/>
          </w:tcPr>
          <w:p w:rsidR="004D5147" w:rsidRDefault="004D5147" w:rsidP="00C52DDF">
            <w:pPr>
              <w:ind w:firstLine="560"/>
              <w:jc w:val="center"/>
              <w:rPr>
                <w:rFonts w:ascii="宋体" w:hAnsi="宋体"/>
                <w:sz w:val="28"/>
                <w:szCs w:val="28"/>
              </w:rPr>
            </w:pPr>
            <w:r>
              <w:rPr>
                <w:rFonts w:ascii="宋体" w:hAnsi="宋体" w:hint="eastAsia"/>
                <w:sz w:val="28"/>
                <w:szCs w:val="28"/>
              </w:rPr>
              <w:t>考核要求</w:t>
            </w:r>
            <w:r>
              <w:rPr>
                <w:rFonts w:ascii="宋体" w:hAnsi="宋体"/>
                <w:sz w:val="28"/>
                <w:szCs w:val="28"/>
              </w:rPr>
              <w:t>及评分标准</w:t>
            </w:r>
          </w:p>
        </w:tc>
      </w:tr>
      <w:tr w:rsidR="004D5147" w:rsidTr="00800D88">
        <w:trPr>
          <w:trHeight w:val="56"/>
          <w:jc w:val="center"/>
        </w:trPr>
        <w:tc>
          <w:tcPr>
            <w:tcW w:w="1555" w:type="dxa"/>
            <w:vAlign w:val="center"/>
          </w:tcPr>
          <w:p w:rsidR="004D5147" w:rsidRDefault="004D5147" w:rsidP="004D5147">
            <w:pPr>
              <w:jc w:val="left"/>
              <w:rPr>
                <w:rFonts w:ascii="宋体" w:hAnsi="宋体"/>
                <w:sz w:val="28"/>
                <w:szCs w:val="28"/>
              </w:rPr>
            </w:pPr>
            <w:r>
              <w:rPr>
                <w:rFonts w:ascii="宋体" w:hAnsi="宋体"/>
                <w:sz w:val="28"/>
                <w:szCs w:val="28"/>
              </w:rPr>
              <w:t>烹饪</w:t>
            </w:r>
            <w:r>
              <w:rPr>
                <w:rFonts w:ascii="宋体" w:hAnsi="宋体" w:hint="eastAsia"/>
                <w:sz w:val="28"/>
                <w:szCs w:val="28"/>
              </w:rPr>
              <w:t>（切土豆）</w:t>
            </w:r>
          </w:p>
        </w:tc>
        <w:tc>
          <w:tcPr>
            <w:tcW w:w="1134" w:type="dxa"/>
            <w:vAlign w:val="center"/>
          </w:tcPr>
          <w:p w:rsidR="004D5147" w:rsidRDefault="004D5147" w:rsidP="004D5147">
            <w:pPr>
              <w:jc w:val="left"/>
              <w:rPr>
                <w:rFonts w:ascii="宋体" w:hAnsi="宋体"/>
                <w:sz w:val="28"/>
                <w:szCs w:val="28"/>
              </w:rPr>
            </w:pPr>
            <w:r>
              <w:rPr>
                <w:rFonts w:ascii="宋体" w:hAnsi="宋体"/>
                <w:sz w:val="28"/>
                <w:szCs w:val="28"/>
              </w:rPr>
              <w:t>运用直刀法与片刀法</w:t>
            </w:r>
          </w:p>
        </w:tc>
        <w:tc>
          <w:tcPr>
            <w:tcW w:w="1007" w:type="dxa"/>
            <w:vAlign w:val="center"/>
          </w:tcPr>
          <w:p w:rsidR="004D5147" w:rsidRDefault="004D5147" w:rsidP="004D5147">
            <w:pPr>
              <w:jc w:val="left"/>
              <w:rPr>
                <w:rFonts w:ascii="宋体" w:hAnsi="宋体"/>
                <w:sz w:val="28"/>
                <w:szCs w:val="28"/>
              </w:rPr>
            </w:pPr>
            <w:r>
              <w:rPr>
                <w:rFonts w:ascii="宋体" w:hAnsi="宋体"/>
                <w:sz w:val="28"/>
                <w:szCs w:val="28"/>
              </w:rPr>
              <w:t>100</w:t>
            </w:r>
            <w:r>
              <w:rPr>
                <w:rFonts w:ascii="宋体" w:hAnsi="宋体" w:hint="eastAsia"/>
                <w:sz w:val="28"/>
                <w:szCs w:val="28"/>
              </w:rPr>
              <w:t>分</w:t>
            </w:r>
          </w:p>
        </w:tc>
        <w:tc>
          <w:tcPr>
            <w:tcW w:w="5560" w:type="dxa"/>
            <w:vAlign w:val="center"/>
          </w:tcPr>
          <w:p w:rsidR="004D5147" w:rsidRDefault="004D5147" w:rsidP="004D5147">
            <w:pPr>
              <w:ind w:firstLineChars="200" w:firstLine="560"/>
              <w:jc w:val="left"/>
            </w:pPr>
            <w:r>
              <w:rPr>
                <w:rFonts w:ascii="宋体" w:hAnsi="宋体"/>
                <w:sz w:val="28"/>
                <w:szCs w:val="28"/>
              </w:rPr>
              <w:t>①考试分组同时进行。</w:t>
            </w:r>
          </w:p>
          <w:p w:rsidR="004D5147" w:rsidRDefault="004D5147" w:rsidP="004D5147">
            <w:pPr>
              <w:ind w:firstLine="560"/>
              <w:jc w:val="left"/>
              <w:rPr>
                <w:rFonts w:ascii="宋体" w:hAnsi="宋体"/>
                <w:sz w:val="28"/>
                <w:szCs w:val="28"/>
              </w:rPr>
            </w:pPr>
            <w:r>
              <w:rPr>
                <w:rFonts w:ascii="宋体" w:hAnsi="宋体"/>
                <w:sz w:val="28"/>
                <w:szCs w:val="28"/>
              </w:rPr>
              <w:t>②考试时间为20分钟，</w:t>
            </w:r>
            <w:r>
              <w:rPr>
                <w:rFonts w:ascii="宋体" w:hAnsi="宋体" w:hint="eastAsia"/>
                <w:sz w:val="28"/>
                <w:szCs w:val="28"/>
              </w:rPr>
              <w:t>考试信号发出</w:t>
            </w:r>
            <w:r>
              <w:rPr>
                <w:rFonts w:ascii="宋体" w:hAnsi="宋体"/>
                <w:sz w:val="28"/>
                <w:szCs w:val="28"/>
              </w:rPr>
              <w:t>方可开始，提前或超过时间均为无效！对全组第1次犯规的考生予以警告。全组中出现第2次及以上犯规时，取消犯规者考试资格，考试中途退场者视为弃权，该项成绩计0分。</w:t>
            </w:r>
          </w:p>
          <w:p w:rsidR="004D5147" w:rsidRDefault="004D5147" w:rsidP="004D5147">
            <w:pPr>
              <w:ind w:firstLine="560"/>
              <w:jc w:val="left"/>
              <w:rPr>
                <w:rFonts w:hAnsi="宋体"/>
                <w:sz w:val="28"/>
                <w:szCs w:val="28"/>
              </w:rPr>
            </w:pPr>
            <w:r>
              <w:rPr>
                <w:rFonts w:hAnsi="宋体"/>
                <w:sz w:val="28"/>
                <w:szCs w:val="28"/>
              </w:rPr>
              <w:t>③需着厨师服，厨师帽，并全程保持整洁。该项目</w:t>
            </w:r>
            <w:r>
              <w:rPr>
                <w:rFonts w:hAnsi="宋体"/>
                <w:sz w:val="28"/>
                <w:szCs w:val="28"/>
              </w:rPr>
              <w:t>10</w:t>
            </w:r>
            <w:r>
              <w:rPr>
                <w:rFonts w:hAnsi="宋体"/>
                <w:sz w:val="28"/>
                <w:szCs w:val="28"/>
              </w:rPr>
              <w:t>分</w:t>
            </w:r>
          </w:p>
          <w:p w:rsidR="004D5147" w:rsidRDefault="004D5147" w:rsidP="004D5147">
            <w:pPr>
              <w:ind w:firstLine="560"/>
              <w:jc w:val="left"/>
              <w:rPr>
                <w:rFonts w:hAnsi="宋体"/>
                <w:sz w:val="28"/>
                <w:szCs w:val="28"/>
              </w:rPr>
            </w:pPr>
            <w:r>
              <w:rPr>
                <w:rFonts w:hAnsi="宋体"/>
                <w:sz w:val="28"/>
                <w:szCs w:val="28"/>
              </w:rPr>
              <w:t>④考生需提前准备原料，提前磨好刀，不可提前预制或者用替代品。发现第一次没收，第二次取消考试资格，考试成绩为</w:t>
            </w:r>
            <w:r>
              <w:rPr>
                <w:rFonts w:hAnsi="宋体"/>
                <w:sz w:val="28"/>
                <w:szCs w:val="28"/>
              </w:rPr>
              <w:t>0</w:t>
            </w:r>
            <w:r>
              <w:rPr>
                <w:rFonts w:hAnsi="宋体"/>
                <w:sz w:val="28"/>
                <w:szCs w:val="28"/>
              </w:rPr>
              <w:t>分</w:t>
            </w:r>
          </w:p>
          <w:p w:rsidR="004D5147" w:rsidRDefault="004D5147" w:rsidP="004D5147">
            <w:pPr>
              <w:ind w:firstLine="560"/>
              <w:jc w:val="left"/>
              <w:rPr>
                <w:rFonts w:hAnsi="宋体"/>
                <w:sz w:val="28"/>
                <w:szCs w:val="28"/>
              </w:rPr>
            </w:pPr>
            <w:r>
              <w:rPr>
                <w:rFonts w:hAnsi="宋体"/>
                <w:sz w:val="28"/>
                <w:szCs w:val="28"/>
              </w:rPr>
              <w:t>⑤保持所在位置整洁，做好收尾卫生工作，该项目</w:t>
            </w:r>
            <w:r>
              <w:rPr>
                <w:rFonts w:hAnsi="宋体"/>
                <w:sz w:val="28"/>
                <w:szCs w:val="28"/>
              </w:rPr>
              <w:t>20</w:t>
            </w:r>
            <w:r>
              <w:rPr>
                <w:rFonts w:hAnsi="宋体"/>
                <w:sz w:val="28"/>
                <w:szCs w:val="28"/>
              </w:rPr>
              <w:t>分</w:t>
            </w:r>
          </w:p>
          <w:p w:rsidR="004D5147" w:rsidRDefault="004D5147" w:rsidP="004D5147">
            <w:pPr>
              <w:ind w:firstLine="560"/>
              <w:jc w:val="left"/>
              <w:rPr>
                <w:rFonts w:hAnsi="宋体"/>
                <w:sz w:val="28"/>
                <w:szCs w:val="28"/>
              </w:rPr>
            </w:pPr>
            <w:r>
              <w:rPr>
                <w:rFonts w:hAnsi="宋体"/>
                <w:sz w:val="28"/>
                <w:szCs w:val="28"/>
              </w:rPr>
              <w:t>⑥正确站姿</w:t>
            </w:r>
            <w:r>
              <w:rPr>
                <w:rFonts w:hAnsi="宋体"/>
                <w:sz w:val="28"/>
                <w:szCs w:val="28"/>
              </w:rPr>
              <w:t>10</w:t>
            </w:r>
            <w:r>
              <w:rPr>
                <w:rFonts w:hAnsi="宋体"/>
                <w:sz w:val="28"/>
                <w:szCs w:val="28"/>
              </w:rPr>
              <w:t>分，正确握刀手法</w:t>
            </w:r>
            <w:r>
              <w:rPr>
                <w:rFonts w:hAnsi="宋体"/>
                <w:sz w:val="28"/>
                <w:szCs w:val="28"/>
              </w:rPr>
              <w:t>10</w:t>
            </w:r>
            <w:r>
              <w:rPr>
                <w:rFonts w:hAnsi="宋体"/>
                <w:sz w:val="28"/>
                <w:szCs w:val="28"/>
              </w:rPr>
              <w:t>分，左右手配合熟练度</w:t>
            </w:r>
            <w:r>
              <w:rPr>
                <w:rFonts w:hAnsi="宋体"/>
                <w:sz w:val="28"/>
                <w:szCs w:val="28"/>
              </w:rPr>
              <w:t>10</w:t>
            </w:r>
            <w:r>
              <w:rPr>
                <w:rFonts w:hAnsi="宋体"/>
                <w:sz w:val="28"/>
                <w:szCs w:val="28"/>
              </w:rPr>
              <w:t>分，整体动作流畅度</w:t>
            </w:r>
            <w:r>
              <w:rPr>
                <w:rFonts w:hAnsi="宋体"/>
                <w:sz w:val="28"/>
                <w:szCs w:val="28"/>
              </w:rPr>
              <w:t>20</w:t>
            </w:r>
            <w:r>
              <w:rPr>
                <w:rFonts w:hAnsi="宋体"/>
                <w:sz w:val="28"/>
                <w:szCs w:val="28"/>
              </w:rPr>
              <w:t>分</w:t>
            </w:r>
          </w:p>
          <w:p w:rsidR="004D5147" w:rsidRDefault="004D5147" w:rsidP="004D5147">
            <w:pPr>
              <w:ind w:firstLine="560"/>
              <w:jc w:val="left"/>
              <w:rPr>
                <w:rFonts w:ascii="宋体" w:hAnsi="宋体"/>
                <w:sz w:val="28"/>
                <w:szCs w:val="28"/>
              </w:rPr>
            </w:pPr>
            <w:r>
              <w:rPr>
                <w:rFonts w:hAnsi="宋体"/>
                <w:sz w:val="28"/>
                <w:szCs w:val="28"/>
              </w:rPr>
              <w:t>⑦运用直刀法与片刀法将原料加工成厚薄均匀，长短一致，粗细均匀不黏连的形</w:t>
            </w:r>
            <w:r>
              <w:rPr>
                <w:rFonts w:hAnsi="宋体"/>
                <w:sz w:val="28"/>
                <w:szCs w:val="28"/>
              </w:rPr>
              <w:lastRenderedPageBreak/>
              <w:t>状，该项目</w:t>
            </w:r>
            <w:r>
              <w:rPr>
                <w:rFonts w:hAnsi="宋体"/>
                <w:sz w:val="28"/>
                <w:szCs w:val="28"/>
              </w:rPr>
              <w:t>20</w:t>
            </w:r>
            <w:r>
              <w:rPr>
                <w:rFonts w:hAnsi="宋体"/>
                <w:sz w:val="28"/>
                <w:szCs w:val="28"/>
              </w:rPr>
              <w:t>分</w:t>
            </w:r>
          </w:p>
        </w:tc>
      </w:tr>
      <w:tr w:rsidR="004D5147" w:rsidTr="00800D88">
        <w:trPr>
          <w:trHeight w:val="393"/>
          <w:jc w:val="center"/>
        </w:trPr>
        <w:tc>
          <w:tcPr>
            <w:tcW w:w="2689" w:type="dxa"/>
            <w:gridSpan w:val="2"/>
          </w:tcPr>
          <w:p w:rsidR="004D5147" w:rsidRDefault="004D5147" w:rsidP="004D5147">
            <w:pPr>
              <w:ind w:firstLine="560"/>
              <w:jc w:val="left"/>
              <w:rPr>
                <w:rFonts w:ascii="宋体" w:hAnsi="宋体"/>
                <w:sz w:val="28"/>
                <w:szCs w:val="28"/>
              </w:rPr>
            </w:pPr>
            <w:r>
              <w:rPr>
                <w:rFonts w:ascii="宋体" w:hAnsi="宋体" w:hint="eastAsia"/>
                <w:sz w:val="28"/>
                <w:szCs w:val="28"/>
              </w:rPr>
              <w:lastRenderedPageBreak/>
              <w:t>总分</w:t>
            </w:r>
          </w:p>
        </w:tc>
        <w:tc>
          <w:tcPr>
            <w:tcW w:w="6567" w:type="dxa"/>
            <w:gridSpan w:val="2"/>
          </w:tcPr>
          <w:p w:rsidR="004D5147" w:rsidRDefault="004D5147" w:rsidP="004D5147">
            <w:pPr>
              <w:ind w:firstLine="560"/>
              <w:jc w:val="left"/>
              <w:rPr>
                <w:rFonts w:ascii="宋体" w:hAnsi="宋体"/>
                <w:sz w:val="28"/>
                <w:szCs w:val="28"/>
              </w:rPr>
            </w:pPr>
            <w:r>
              <w:rPr>
                <w:rFonts w:ascii="宋体" w:hAnsi="宋体"/>
                <w:sz w:val="28"/>
                <w:szCs w:val="28"/>
              </w:rPr>
              <w:t>100</w:t>
            </w:r>
            <w:r>
              <w:rPr>
                <w:rFonts w:ascii="宋体" w:hAnsi="宋体" w:hint="eastAsia"/>
                <w:sz w:val="28"/>
                <w:szCs w:val="28"/>
              </w:rPr>
              <w:t>分</w:t>
            </w:r>
          </w:p>
        </w:tc>
      </w:tr>
    </w:tbl>
    <w:p w:rsidR="004D5147" w:rsidRDefault="004D5147" w:rsidP="004D5147">
      <w:pPr>
        <w:pStyle w:val="a4"/>
        <w:numPr>
          <w:ilvl w:val="0"/>
          <w:numId w:val="2"/>
        </w:numPr>
        <w:ind w:firstLineChars="0"/>
        <w:jc w:val="left"/>
        <w:rPr>
          <w:rFonts w:ascii="宋体" w:hAnsi="宋体"/>
          <w:b/>
          <w:bCs/>
          <w:sz w:val="28"/>
          <w:szCs w:val="28"/>
        </w:rPr>
      </w:pPr>
      <w:r>
        <w:rPr>
          <w:rFonts w:ascii="宋体" w:hAnsi="宋体" w:hint="eastAsia"/>
          <w:b/>
          <w:bCs/>
          <w:sz w:val="28"/>
          <w:szCs w:val="28"/>
        </w:rPr>
        <w:t>测试方法</w:t>
      </w:r>
    </w:p>
    <w:p w:rsidR="004D5147" w:rsidRDefault="004D5147" w:rsidP="00F9678A">
      <w:pPr>
        <w:jc w:val="left"/>
        <w:rPr>
          <w:rFonts w:ascii="宋体" w:hAnsi="宋体"/>
          <w:sz w:val="28"/>
          <w:szCs w:val="28"/>
        </w:rPr>
      </w:pPr>
      <w:r>
        <w:rPr>
          <w:rFonts w:ascii="宋体" w:hAnsi="宋体"/>
          <w:sz w:val="28"/>
          <w:szCs w:val="28"/>
        </w:rPr>
        <w:t>站姿：</w:t>
      </w:r>
    </w:p>
    <w:p w:rsidR="004D5147" w:rsidRDefault="004D5147" w:rsidP="00F9678A">
      <w:pPr>
        <w:jc w:val="left"/>
        <w:rPr>
          <w:rFonts w:ascii="宋体" w:hAnsi="宋体"/>
          <w:sz w:val="28"/>
          <w:szCs w:val="28"/>
        </w:rPr>
      </w:pPr>
      <w:r>
        <w:rPr>
          <w:rFonts w:ascii="宋体" w:hAnsi="宋体"/>
          <w:sz w:val="28"/>
          <w:szCs w:val="28"/>
        </w:rPr>
        <w:t>直刀法：两脚自然张开与肩同宽，身体距离砧板一拳头距离，左手自然弯曲呈弓形，右手握刀。用刀堂顶住左手中指第一个关节凸起位置做直线上下运动并适时往后推进将原料切断。</w:t>
      </w:r>
    </w:p>
    <w:p w:rsidR="004D5147" w:rsidRDefault="004D5147" w:rsidP="00F9678A">
      <w:pPr>
        <w:jc w:val="left"/>
        <w:rPr>
          <w:rFonts w:ascii="宋体" w:hAnsi="宋体"/>
          <w:sz w:val="28"/>
          <w:szCs w:val="28"/>
        </w:rPr>
      </w:pPr>
      <w:r>
        <w:rPr>
          <w:rFonts w:ascii="宋体" w:hAnsi="宋体"/>
          <w:sz w:val="28"/>
          <w:szCs w:val="28"/>
        </w:rPr>
        <w:t>片刀法：左手除拇指外四个手指压住原料，拇指上翘，右手握刀放平与原料平行，中指指肚轻压刀锋做上下调节厚薄度，右手平行推进原料直至片断，接着左右手配合将片起的原料放置砧板前端，反复此动作将原料码放整齐。</w:t>
      </w:r>
    </w:p>
    <w:p w:rsidR="004D5147" w:rsidRDefault="004D5147" w:rsidP="004D5147">
      <w:pPr>
        <w:rPr>
          <w:rFonts w:ascii="宋体" w:hAnsi="宋体"/>
          <w:sz w:val="28"/>
          <w:szCs w:val="28"/>
        </w:rPr>
      </w:pPr>
      <w:r>
        <w:rPr>
          <w:rFonts w:ascii="宋体" w:hAnsi="宋体" w:hint="eastAsia"/>
          <w:b/>
          <w:bCs/>
          <w:sz w:val="28"/>
          <w:szCs w:val="28"/>
        </w:rPr>
        <w:t>八、考试材料准备</w:t>
      </w:r>
    </w:p>
    <w:tbl>
      <w:tblPr>
        <w:tblStyle w:val="a3"/>
        <w:tblW w:w="9855" w:type="dxa"/>
        <w:tblLayout w:type="fixed"/>
        <w:tblLook w:val="04A0" w:firstRow="1" w:lastRow="0" w:firstColumn="1" w:lastColumn="0" w:noHBand="0" w:noVBand="1"/>
      </w:tblPr>
      <w:tblGrid>
        <w:gridCol w:w="1157"/>
        <w:gridCol w:w="4775"/>
        <w:gridCol w:w="3923"/>
      </w:tblGrid>
      <w:tr w:rsidR="004D5147" w:rsidTr="00F9678A">
        <w:trPr>
          <w:trHeight w:val="580"/>
        </w:trPr>
        <w:tc>
          <w:tcPr>
            <w:tcW w:w="1157" w:type="dxa"/>
            <w:vAlign w:val="center"/>
          </w:tcPr>
          <w:p w:rsidR="004D5147" w:rsidRDefault="004D5147" w:rsidP="00F9678A">
            <w:pPr>
              <w:jc w:val="center"/>
              <w:rPr>
                <w:rFonts w:ascii="宋体" w:hAnsi="宋体"/>
                <w:sz w:val="28"/>
                <w:szCs w:val="28"/>
              </w:rPr>
            </w:pPr>
            <w:r>
              <w:rPr>
                <w:rFonts w:ascii="宋体" w:hAnsi="宋体" w:hint="eastAsia"/>
                <w:sz w:val="28"/>
                <w:szCs w:val="28"/>
              </w:rPr>
              <w:t>序号</w:t>
            </w:r>
          </w:p>
        </w:tc>
        <w:tc>
          <w:tcPr>
            <w:tcW w:w="4775" w:type="dxa"/>
            <w:vAlign w:val="center"/>
          </w:tcPr>
          <w:p w:rsidR="004D5147" w:rsidRDefault="004D5147" w:rsidP="00F9678A">
            <w:pPr>
              <w:jc w:val="center"/>
              <w:rPr>
                <w:rFonts w:ascii="宋体" w:hAnsi="宋体"/>
                <w:sz w:val="28"/>
                <w:szCs w:val="28"/>
              </w:rPr>
            </w:pPr>
            <w:r>
              <w:rPr>
                <w:rFonts w:ascii="宋体" w:hAnsi="宋体" w:hint="eastAsia"/>
                <w:sz w:val="28"/>
                <w:szCs w:val="28"/>
              </w:rPr>
              <w:t>名称</w:t>
            </w:r>
          </w:p>
        </w:tc>
        <w:tc>
          <w:tcPr>
            <w:tcW w:w="3923" w:type="dxa"/>
            <w:vAlign w:val="center"/>
          </w:tcPr>
          <w:p w:rsidR="004D5147" w:rsidRDefault="004D5147" w:rsidP="00F9678A">
            <w:pPr>
              <w:jc w:val="center"/>
              <w:rPr>
                <w:rFonts w:ascii="宋体" w:hAnsi="宋体"/>
                <w:sz w:val="28"/>
                <w:szCs w:val="28"/>
              </w:rPr>
            </w:pPr>
            <w:r>
              <w:rPr>
                <w:rFonts w:ascii="宋体" w:hAnsi="宋体" w:hint="eastAsia"/>
                <w:sz w:val="28"/>
                <w:szCs w:val="28"/>
              </w:rPr>
              <w:t>数量</w:t>
            </w:r>
          </w:p>
        </w:tc>
      </w:tr>
      <w:tr w:rsidR="004D5147" w:rsidTr="00F9678A">
        <w:trPr>
          <w:trHeight w:val="594"/>
        </w:trPr>
        <w:tc>
          <w:tcPr>
            <w:tcW w:w="1157" w:type="dxa"/>
            <w:vAlign w:val="center"/>
          </w:tcPr>
          <w:p w:rsidR="004D5147" w:rsidRDefault="004D5147" w:rsidP="00F9678A">
            <w:pPr>
              <w:jc w:val="center"/>
              <w:rPr>
                <w:rFonts w:ascii="宋体" w:hAnsi="宋体"/>
                <w:sz w:val="28"/>
                <w:szCs w:val="28"/>
              </w:rPr>
            </w:pPr>
            <w:r>
              <w:rPr>
                <w:rFonts w:ascii="宋体" w:hAnsi="宋体" w:hint="eastAsia"/>
                <w:sz w:val="28"/>
                <w:szCs w:val="28"/>
              </w:rPr>
              <w:t>1</w:t>
            </w:r>
          </w:p>
        </w:tc>
        <w:tc>
          <w:tcPr>
            <w:tcW w:w="4775" w:type="dxa"/>
            <w:vAlign w:val="center"/>
          </w:tcPr>
          <w:p w:rsidR="004D5147" w:rsidRDefault="004D5147" w:rsidP="00F9678A">
            <w:pPr>
              <w:jc w:val="center"/>
              <w:rPr>
                <w:rFonts w:ascii="宋体" w:hAnsi="宋体"/>
                <w:sz w:val="28"/>
                <w:szCs w:val="28"/>
              </w:rPr>
            </w:pPr>
            <w:r>
              <w:rPr>
                <w:rFonts w:ascii="宋体" w:hAnsi="宋体"/>
                <w:sz w:val="28"/>
                <w:szCs w:val="28"/>
              </w:rPr>
              <w:t>工作台</w:t>
            </w:r>
          </w:p>
        </w:tc>
        <w:tc>
          <w:tcPr>
            <w:tcW w:w="3923" w:type="dxa"/>
            <w:vAlign w:val="center"/>
          </w:tcPr>
          <w:p w:rsidR="004D5147" w:rsidRDefault="004D5147" w:rsidP="00F9678A">
            <w:pPr>
              <w:jc w:val="center"/>
              <w:rPr>
                <w:rFonts w:ascii="宋体" w:hAnsi="宋体"/>
                <w:sz w:val="28"/>
                <w:szCs w:val="28"/>
              </w:rPr>
            </w:pPr>
            <w:r>
              <w:rPr>
                <w:rFonts w:ascii="宋体" w:hAnsi="宋体" w:hint="eastAsia"/>
                <w:sz w:val="28"/>
                <w:szCs w:val="28"/>
              </w:rPr>
              <w:t>1</w:t>
            </w:r>
          </w:p>
        </w:tc>
      </w:tr>
      <w:tr w:rsidR="004D5147" w:rsidTr="00F9678A">
        <w:trPr>
          <w:trHeight w:val="580"/>
        </w:trPr>
        <w:tc>
          <w:tcPr>
            <w:tcW w:w="1157" w:type="dxa"/>
            <w:vAlign w:val="center"/>
          </w:tcPr>
          <w:p w:rsidR="004D5147" w:rsidRDefault="004D5147" w:rsidP="00F9678A">
            <w:pPr>
              <w:jc w:val="center"/>
              <w:rPr>
                <w:rFonts w:ascii="宋体" w:hAnsi="宋体"/>
                <w:sz w:val="28"/>
                <w:szCs w:val="28"/>
              </w:rPr>
            </w:pPr>
            <w:r>
              <w:rPr>
                <w:rFonts w:ascii="宋体" w:hAnsi="宋体" w:hint="eastAsia"/>
                <w:sz w:val="28"/>
                <w:szCs w:val="28"/>
              </w:rPr>
              <w:t>2</w:t>
            </w:r>
          </w:p>
        </w:tc>
        <w:tc>
          <w:tcPr>
            <w:tcW w:w="4775" w:type="dxa"/>
            <w:vAlign w:val="center"/>
          </w:tcPr>
          <w:p w:rsidR="004D5147" w:rsidRDefault="004D5147" w:rsidP="00F9678A">
            <w:pPr>
              <w:jc w:val="center"/>
              <w:rPr>
                <w:rFonts w:ascii="宋体" w:hAnsi="宋体"/>
                <w:sz w:val="28"/>
                <w:szCs w:val="28"/>
              </w:rPr>
            </w:pPr>
            <w:r>
              <w:rPr>
                <w:rFonts w:ascii="宋体" w:hAnsi="宋体"/>
                <w:sz w:val="28"/>
                <w:szCs w:val="28"/>
              </w:rPr>
              <w:t>砧板</w:t>
            </w:r>
          </w:p>
        </w:tc>
        <w:tc>
          <w:tcPr>
            <w:tcW w:w="3923" w:type="dxa"/>
            <w:vAlign w:val="center"/>
          </w:tcPr>
          <w:p w:rsidR="004D5147" w:rsidRDefault="004D5147" w:rsidP="00F9678A">
            <w:pPr>
              <w:jc w:val="center"/>
              <w:rPr>
                <w:rFonts w:ascii="宋体" w:hAnsi="宋体"/>
                <w:sz w:val="28"/>
                <w:szCs w:val="28"/>
              </w:rPr>
            </w:pPr>
            <w:r>
              <w:rPr>
                <w:rFonts w:ascii="宋体" w:hAnsi="宋体" w:hint="eastAsia"/>
                <w:sz w:val="28"/>
                <w:szCs w:val="28"/>
              </w:rPr>
              <w:t>1</w:t>
            </w:r>
          </w:p>
        </w:tc>
      </w:tr>
      <w:tr w:rsidR="004D5147" w:rsidTr="00F9678A">
        <w:trPr>
          <w:trHeight w:val="580"/>
        </w:trPr>
        <w:tc>
          <w:tcPr>
            <w:tcW w:w="1157" w:type="dxa"/>
            <w:vAlign w:val="center"/>
          </w:tcPr>
          <w:p w:rsidR="004D5147" w:rsidRDefault="004D5147" w:rsidP="00F9678A">
            <w:pPr>
              <w:jc w:val="center"/>
              <w:rPr>
                <w:rFonts w:ascii="宋体" w:hAnsi="宋体"/>
                <w:sz w:val="28"/>
                <w:szCs w:val="28"/>
              </w:rPr>
            </w:pPr>
            <w:r>
              <w:rPr>
                <w:rFonts w:ascii="宋体" w:hAnsi="宋体" w:hint="eastAsia"/>
                <w:sz w:val="28"/>
                <w:szCs w:val="28"/>
              </w:rPr>
              <w:t>3</w:t>
            </w:r>
          </w:p>
        </w:tc>
        <w:tc>
          <w:tcPr>
            <w:tcW w:w="4775" w:type="dxa"/>
            <w:vAlign w:val="center"/>
          </w:tcPr>
          <w:p w:rsidR="004D5147" w:rsidRDefault="004D5147" w:rsidP="00F9678A">
            <w:pPr>
              <w:jc w:val="center"/>
              <w:rPr>
                <w:rFonts w:ascii="宋体" w:hAnsi="宋体"/>
                <w:sz w:val="28"/>
                <w:szCs w:val="28"/>
              </w:rPr>
            </w:pPr>
            <w:r>
              <w:rPr>
                <w:rFonts w:ascii="宋体" w:hAnsi="宋体"/>
                <w:sz w:val="28"/>
                <w:szCs w:val="28"/>
              </w:rPr>
              <w:t>片刀、抹布</w:t>
            </w:r>
          </w:p>
        </w:tc>
        <w:tc>
          <w:tcPr>
            <w:tcW w:w="3923" w:type="dxa"/>
            <w:vAlign w:val="center"/>
          </w:tcPr>
          <w:p w:rsidR="004D5147" w:rsidRDefault="004D5147" w:rsidP="00F9678A">
            <w:pPr>
              <w:jc w:val="center"/>
              <w:rPr>
                <w:rFonts w:ascii="宋体" w:hAnsi="宋体"/>
                <w:sz w:val="28"/>
                <w:szCs w:val="28"/>
              </w:rPr>
            </w:pPr>
            <w:r>
              <w:rPr>
                <w:rFonts w:ascii="宋体" w:hAnsi="宋体"/>
                <w:sz w:val="28"/>
                <w:szCs w:val="28"/>
              </w:rPr>
              <w:t>各</w:t>
            </w:r>
            <w:r>
              <w:rPr>
                <w:rFonts w:ascii="宋体" w:hAnsi="宋体" w:hint="eastAsia"/>
                <w:sz w:val="28"/>
                <w:szCs w:val="28"/>
              </w:rPr>
              <w:t>1</w:t>
            </w:r>
          </w:p>
        </w:tc>
      </w:tr>
      <w:tr w:rsidR="004D5147" w:rsidTr="00F9678A">
        <w:trPr>
          <w:trHeight w:val="580"/>
        </w:trPr>
        <w:tc>
          <w:tcPr>
            <w:tcW w:w="1157" w:type="dxa"/>
            <w:vAlign w:val="center"/>
          </w:tcPr>
          <w:p w:rsidR="004D5147" w:rsidRDefault="004D5147" w:rsidP="00F9678A">
            <w:pPr>
              <w:jc w:val="center"/>
              <w:rPr>
                <w:rFonts w:ascii="宋体" w:hAnsi="宋体"/>
                <w:sz w:val="28"/>
                <w:szCs w:val="28"/>
              </w:rPr>
            </w:pPr>
            <w:r>
              <w:rPr>
                <w:rFonts w:ascii="宋体" w:hAnsi="宋体" w:hint="eastAsia"/>
                <w:sz w:val="28"/>
                <w:szCs w:val="28"/>
              </w:rPr>
              <w:t>4</w:t>
            </w:r>
          </w:p>
        </w:tc>
        <w:tc>
          <w:tcPr>
            <w:tcW w:w="4775" w:type="dxa"/>
            <w:vAlign w:val="center"/>
          </w:tcPr>
          <w:p w:rsidR="004D5147" w:rsidRDefault="004D5147" w:rsidP="00F9678A">
            <w:pPr>
              <w:jc w:val="center"/>
              <w:rPr>
                <w:rFonts w:ascii="宋体" w:hAnsi="宋体"/>
                <w:sz w:val="28"/>
                <w:szCs w:val="28"/>
              </w:rPr>
            </w:pPr>
            <w:r>
              <w:rPr>
                <w:rFonts w:ascii="宋体" w:hAnsi="宋体"/>
                <w:sz w:val="28"/>
                <w:szCs w:val="28"/>
              </w:rPr>
              <w:t>盛具</w:t>
            </w:r>
          </w:p>
        </w:tc>
        <w:tc>
          <w:tcPr>
            <w:tcW w:w="3923" w:type="dxa"/>
            <w:vAlign w:val="center"/>
          </w:tcPr>
          <w:p w:rsidR="004D5147" w:rsidRDefault="004D5147" w:rsidP="00F9678A">
            <w:pPr>
              <w:jc w:val="center"/>
              <w:rPr>
                <w:rFonts w:ascii="宋体" w:hAnsi="宋体"/>
                <w:sz w:val="28"/>
                <w:szCs w:val="28"/>
              </w:rPr>
            </w:pPr>
            <w:r>
              <w:rPr>
                <w:rFonts w:ascii="宋体" w:hAnsi="宋体"/>
                <w:sz w:val="28"/>
                <w:szCs w:val="28"/>
              </w:rPr>
              <w:t>2</w:t>
            </w:r>
          </w:p>
        </w:tc>
      </w:tr>
    </w:tbl>
    <w:p w:rsidR="004D5147" w:rsidRDefault="004D5147" w:rsidP="004D5147">
      <w:pPr>
        <w:jc w:val="left"/>
        <w:rPr>
          <w:rFonts w:ascii="宋体" w:hAnsi="宋体"/>
          <w:b/>
          <w:bCs/>
          <w:sz w:val="28"/>
          <w:szCs w:val="28"/>
        </w:rPr>
      </w:pPr>
      <w:r>
        <w:rPr>
          <w:rFonts w:ascii="宋体" w:hAnsi="宋体" w:hint="eastAsia"/>
          <w:b/>
          <w:bCs/>
          <w:sz w:val="28"/>
          <w:szCs w:val="28"/>
        </w:rPr>
        <w:t>九、注意事项</w:t>
      </w:r>
    </w:p>
    <w:p w:rsidR="004D5147" w:rsidRDefault="004D5147" w:rsidP="004D5147">
      <w:pPr>
        <w:jc w:val="left"/>
        <w:rPr>
          <w:rFonts w:ascii="宋体" w:hAnsi="宋体"/>
          <w:sz w:val="28"/>
          <w:szCs w:val="28"/>
        </w:rPr>
      </w:pPr>
      <w:r>
        <w:rPr>
          <w:rFonts w:ascii="宋体" w:hAnsi="宋体" w:hint="eastAsia"/>
          <w:sz w:val="28"/>
          <w:szCs w:val="28"/>
        </w:rPr>
        <w:t>1.</w:t>
      </w:r>
      <w:r>
        <w:rPr>
          <w:rFonts w:ascii="宋体" w:hAnsi="宋体" w:hint="eastAsia"/>
          <w:sz w:val="28"/>
          <w:szCs w:val="28"/>
        </w:rPr>
        <w:t>考生带好准考证学生证或身份证等有效证件提前十分钟入场，按考号入座。</w:t>
      </w:r>
    </w:p>
    <w:p w:rsidR="004D5147" w:rsidRDefault="004D5147" w:rsidP="004D5147">
      <w:pPr>
        <w:jc w:val="left"/>
        <w:rPr>
          <w:rFonts w:ascii="宋体" w:hAnsi="宋体"/>
          <w:sz w:val="28"/>
          <w:szCs w:val="28"/>
        </w:rPr>
      </w:pPr>
      <w:r>
        <w:rPr>
          <w:rFonts w:ascii="宋体" w:hAnsi="宋体" w:hint="eastAsia"/>
          <w:sz w:val="28"/>
          <w:szCs w:val="28"/>
        </w:rPr>
        <w:t>2.</w:t>
      </w:r>
      <w:r>
        <w:rPr>
          <w:rFonts w:ascii="宋体" w:hAnsi="宋体" w:hint="eastAsia"/>
          <w:sz w:val="28"/>
          <w:szCs w:val="28"/>
        </w:rPr>
        <w:t>考试过程中，监考老师督促考生严格遵守疫情防控要求及安全操作规程，正确使用和维护考试机械设备，确保人身及设备安全。</w:t>
      </w:r>
    </w:p>
    <w:p w:rsidR="004D5147" w:rsidRDefault="004D5147" w:rsidP="004D5147">
      <w:pPr>
        <w:jc w:val="left"/>
        <w:rPr>
          <w:rFonts w:ascii="宋体" w:hAnsi="宋体"/>
          <w:sz w:val="28"/>
          <w:szCs w:val="28"/>
        </w:rPr>
      </w:pPr>
      <w:r>
        <w:rPr>
          <w:rFonts w:ascii="宋体" w:hAnsi="宋体" w:hint="eastAsia"/>
          <w:sz w:val="28"/>
          <w:szCs w:val="28"/>
        </w:rPr>
        <w:t>3.</w:t>
      </w:r>
      <w:r>
        <w:rPr>
          <w:rFonts w:ascii="宋体" w:hAnsi="宋体" w:hint="eastAsia"/>
          <w:sz w:val="28"/>
          <w:szCs w:val="28"/>
        </w:rPr>
        <w:t>考试结束后，考生及时整理考场环境卫生，保持考试场所整洁。</w:t>
      </w:r>
    </w:p>
    <w:p w:rsidR="004D5147" w:rsidRDefault="004D5147" w:rsidP="004D5147">
      <w:pPr>
        <w:jc w:val="left"/>
        <w:rPr>
          <w:rFonts w:ascii="宋体" w:hAnsi="宋体"/>
          <w:b/>
          <w:bCs/>
          <w:sz w:val="28"/>
          <w:szCs w:val="28"/>
        </w:rPr>
      </w:pPr>
      <w:r>
        <w:rPr>
          <w:rFonts w:ascii="宋体" w:hAnsi="宋体" w:hint="eastAsia"/>
          <w:b/>
          <w:bCs/>
          <w:sz w:val="28"/>
          <w:szCs w:val="28"/>
        </w:rPr>
        <w:t>十、</w:t>
      </w:r>
      <w:r>
        <w:rPr>
          <w:rFonts w:ascii="宋体" w:hAnsi="宋体" w:hint="eastAsia"/>
          <w:sz w:val="28"/>
          <w:szCs w:val="28"/>
        </w:rPr>
        <w:t>中餐烹饪与营养膳食</w:t>
      </w:r>
      <w:r w:rsidRPr="008D049E">
        <w:rPr>
          <w:rFonts w:ascii="宋体" w:hAnsi="宋体" w:hint="eastAsia"/>
          <w:sz w:val="28"/>
          <w:szCs w:val="28"/>
        </w:rPr>
        <w:t>专业技能考核评定方法</w:t>
      </w:r>
    </w:p>
    <w:p w:rsidR="004D5147" w:rsidRDefault="004D5147" w:rsidP="004D5147">
      <w:pPr>
        <w:jc w:val="left"/>
        <w:rPr>
          <w:rFonts w:ascii="宋体" w:hAnsi="宋体"/>
          <w:b/>
          <w:bCs/>
          <w:sz w:val="28"/>
          <w:szCs w:val="28"/>
        </w:rPr>
      </w:pPr>
      <w:r w:rsidRPr="00007FCC">
        <w:rPr>
          <w:rFonts w:ascii="宋体" w:hAnsi="宋体" w:hint="eastAsia"/>
          <w:sz w:val="28"/>
          <w:szCs w:val="28"/>
        </w:rPr>
        <w:t>（一）原材料初步加工要达到符合营养卫生要求，在规定时间内，熟练完</w:t>
      </w:r>
      <w:r w:rsidRPr="00007FCC">
        <w:rPr>
          <w:rFonts w:ascii="宋体" w:hAnsi="宋体" w:hint="eastAsia"/>
          <w:sz w:val="28"/>
          <w:szCs w:val="28"/>
        </w:rPr>
        <w:lastRenderedPageBreak/>
        <w:t>成</w:t>
      </w:r>
      <w:r w:rsidRPr="00007FCC">
        <w:rPr>
          <w:rFonts w:ascii="宋体" w:hAnsi="宋体" w:hint="eastAsia"/>
          <w:sz w:val="28"/>
          <w:szCs w:val="28"/>
        </w:rPr>
        <w:t xml:space="preserve"> </w:t>
      </w:r>
      <w:r w:rsidRPr="00007FCC">
        <w:rPr>
          <w:rFonts w:ascii="宋体" w:hAnsi="宋体" w:hint="eastAsia"/>
          <w:sz w:val="28"/>
          <w:szCs w:val="28"/>
        </w:rPr>
        <w:t>。</w:t>
      </w:r>
    </w:p>
    <w:p w:rsidR="004D5147" w:rsidRPr="004D5147" w:rsidRDefault="004D5147" w:rsidP="004D5147">
      <w:pPr>
        <w:jc w:val="left"/>
        <w:rPr>
          <w:rFonts w:ascii="宋体" w:hAnsi="宋体"/>
          <w:b/>
          <w:bCs/>
          <w:sz w:val="28"/>
          <w:szCs w:val="28"/>
        </w:rPr>
      </w:pPr>
      <w:r w:rsidRPr="00007FCC">
        <w:rPr>
          <w:rFonts w:ascii="宋体" w:hAnsi="宋体" w:hint="eastAsia"/>
          <w:sz w:val="28"/>
          <w:szCs w:val="28"/>
        </w:rPr>
        <w:t>（二）刀工要切得粗细均匀、长短一致无连刀、片要均匀、刀纹深度一致，改刀成块，整齐均匀</w:t>
      </w:r>
      <w:r w:rsidRPr="00007FCC">
        <w:rPr>
          <w:rFonts w:ascii="宋体" w:hAnsi="宋体" w:hint="eastAsia"/>
          <w:sz w:val="28"/>
          <w:szCs w:val="28"/>
        </w:rPr>
        <w:t xml:space="preserve"> </w:t>
      </w:r>
      <w:r w:rsidRPr="00007FCC">
        <w:rPr>
          <w:rFonts w:ascii="宋体" w:hAnsi="宋体" w:hint="eastAsia"/>
          <w:sz w:val="28"/>
          <w:szCs w:val="28"/>
        </w:rPr>
        <w:t>，刀纹清晰，卷曲美观</w:t>
      </w:r>
      <w:r w:rsidRPr="00007FCC">
        <w:rPr>
          <w:rFonts w:ascii="宋体" w:hAnsi="宋体" w:hint="eastAsia"/>
          <w:sz w:val="28"/>
          <w:szCs w:val="28"/>
        </w:rPr>
        <w:t xml:space="preserve"> </w:t>
      </w:r>
      <w:r w:rsidRPr="00007FCC">
        <w:rPr>
          <w:rFonts w:ascii="宋体" w:hAnsi="宋体" w:hint="eastAsia"/>
          <w:sz w:val="28"/>
          <w:szCs w:val="28"/>
        </w:rPr>
        <w:t>。</w:t>
      </w:r>
    </w:p>
    <w:p w:rsidR="004D5147" w:rsidRDefault="004D5147" w:rsidP="004D5147">
      <w:pPr>
        <w:spacing w:line="600" w:lineRule="exact"/>
        <w:rPr>
          <w:rFonts w:ascii="宋体" w:hAnsi="宋体"/>
          <w:sz w:val="28"/>
          <w:szCs w:val="28"/>
        </w:rPr>
      </w:pPr>
      <w:r w:rsidRPr="00007FCC">
        <w:rPr>
          <w:rFonts w:ascii="宋体" w:hAnsi="宋体" w:hint="eastAsia"/>
          <w:sz w:val="28"/>
          <w:szCs w:val="28"/>
        </w:rPr>
        <w:t>（三）个人着装整洁干净，操作区域整洁干净，注重卫生，废弃物处理得当，原料及作品存放合理。</w:t>
      </w:r>
    </w:p>
    <w:p w:rsidR="00895E52" w:rsidRPr="00763CD2" w:rsidRDefault="00895E52" w:rsidP="00895E52">
      <w:pPr>
        <w:jc w:val="left"/>
        <w:rPr>
          <w:rFonts w:ascii="宋体" w:eastAsia="宋体" w:hAnsi="宋体"/>
          <w:sz w:val="28"/>
          <w:szCs w:val="28"/>
        </w:rPr>
      </w:pPr>
      <w:r>
        <w:rPr>
          <w:rFonts w:ascii="宋体" w:eastAsia="宋体" w:hAnsi="宋体" w:hint="eastAsia"/>
          <w:sz w:val="28"/>
          <w:szCs w:val="28"/>
        </w:rPr>
        <w:t>（四）</w:t>
      </w:r>
      <w:r w:rsidRPr="00763CD2">
        <w:rPr>
          <w:rFonts w:ascii="宋体" w:eastAsia="宋体" w:hAnsi="宋体" w:hint="eastAsia"/>
          <w:sz w:val="28"/>
          <w:szCs w:val="28"/>
        </w:rPr>
        <w:t>本次专业技能考核成绩采用百分制：</w:t>
      </w:r>
    </w:p>
    <w:p w:rsidR="00895E52" w:rsidRPr="00763CD2" w:rsidRDefault="00895E52" w:rsidP="00895E52">
      <w:pPr>
        <w:ind w:firstLineChars="100" w:firstLine="280"/>
        <w:jc w:val="left"/>
        <w:rPr>
          <w:rFonts w:ascii="宋体" w:eastAsia="宋体" w:hAnsi="宋体"/>
          <w:sz w:val="28"/>
          <w:szCs w:val="28"/>
        </w:rPr>
      </w:pPr>
      <w:r w:rsidRPr="00763CD2">
        <w:rPr>
          <w:rFonts w:ascii="宋体" w:eastAsia="宋体" w:hAnsi="宋体" w:hint="eastAsia"/>
          <w:sz w:val="28"/>
          <w:szCs w:val="28"/>
        </w:rPr>
        <w:t>60以下为不合格</w:t>
      </w:r>
      <w:r>
        <w:rPr>
          <w:rFonts w:ascii="宋体" w:eastAsia="宋体" w:hAnsi="宋体" w:hint="eastAsia"/>
          <w:sz w:val="28"/>
          <w:szCs w:val="28"/>
        </w:rPr>
        <w:t>。</w:t>
      </w:r>
    </w:p>
    <w:p w:rsidR="00895E52" w:rsidRPr="00763CD2" w:rsidRDefault="00895E52" w:rsidP="00895E52">
      <w:pPr>
        <w:ind w:firstLineChars="100" w:firstLine="280"/>
        <w:jc w:val="left"/>
        <w:rPr>
          <w:rFonts w:ascii="宋体" w:eastAsia="宋体" w:hAnsi="宋体"/>
          <w:sz w:val="28"/>
          <w:szCs w:val="28"/>
        </w:rPr>
      </w:pPr>
      <w:r w:rsidRPr="00763CD2">
        <w:rPr>
          <w:rFonts w:ascii="宋体" w:eastAsia="宋体" w:hAnsi="宋体" w:hint="eastAsia"/>
          <w:sz w:val="28"/>
          <w:szCs w:val="28"/>
        </w:rPr>
        <w:t>60分（含60分）—75分为合格</w:t>
      </w:r>
      <w:r>
        <w:rPr>
          <w:rFonts w:ascii="宋体" w:eastAsia="宋体" w:hAnsi="宋体" w:hint="eastAsia"/>
          <w:sz w:val="28"/>
          <w:szCs w:val="28"/>
        </w:rPr>
        <w:t>。</w:t>
      </w:r>
    </w:p>
    <w:p w:rsidR="00895E52" w:rsidRPr="00763CD2" w:rsidRDefault="00895E52" w:rsidP="00895E52">
      <w:pPr>
        <w:ind w:firstLineChars="100" w:firstLine="280"/>
        <w:jc w:val="left"/>
        <w:rPr>
          <w:rFonts w:ascii="宋体" w:eastAsia="宋体" w:hAnsi="宋体"/>
          <w:sz w:val="28"/>
          <w:szCs w:val="28"/>
        </w:rPr>
      </w:pPr>
      <w:r w:rsidRPr="00763CD2">
        <w:rPr>
          <w:rFonts w:ascii="宋体" w:eastAsia="宋体" w:hAnsi="宋体" w:hint="eastAsia"/>
          <w:sz w:val="28"/>
          <w:szCs w:val="28"/>
        </w:rPr>
        <w:t>75分（含 75分）—90分为良好</w:t>
      </w:r>
      <w:r>
        <w:rPr>
          <w:rFonts w:ascii="宋体" w:eastAsia="宋体" w:hAnsi="宋体" w:hint="eastAsia"/>
          <w:sz w:val="28"/>
          <w:szCs w:val="28"/>
        </w:rPr>
        <w:t>。</w:t>
      </w:r>
    </w:p>
    <w:p w:rsidR="00895E52" w:rsidRPr="00763CD2" w:rsidRDefault="00895E52" w:rsidP="00895E52">
      <w:pPr>
        <w:ind w:firstLineChars="100" w:firstLine="280"/>
        <w:jc w:val="left"/>
        <w:rPr>
          <w:rFonts w:ascii="宋体" w:eastAsia="宋体" w:hAnsi="宋体"/>
          <w:sz w:val="28"/>
          <w:szCs w:val="28"/>
        </w:rPr>
      </w:pPr>
      <w:r w:rsidRPr="00763CD2">
        <w:rPr>
          <w:rFonts w:ascii="宋体" w:eastAsia="宋体" w:hAnsi="宋体" w:hint="eastAsia"/>
          <w:sz w:val="28"/>
          <w:szCs w:val="28"/>
        </w:rPr>
        <w:t>90分（含 90分）以上为优秀。</w:t>
      </w:r>
    </w:p>
    <w:p w:rsidR="00895E52" w:rsidRPr="00763CD2" w:rsidRDefault="00895E52" w:rsidP="00895E52">
      <w:pPr>
        <w:ind w:firstLineChars="100" w:firstLine="280"/>
        <w:jc w:val="left"/>
        <w:rPr>
          <w:rFonts w:ascii="宋体" w:eastAsia="宋体" w:hAnsi="宋体"/>
          <w:sz w:val="28"/>
          <w:szCs w:val="28"/>
        </w:rPr>
      </w:pPr>
      <w:r w:rsidRPr="00763CD2">
        <w:rPr>
          <w:rFonts w:ascii="宋体" w:eastAsia="宋体" w:hAnsi="宋体" w:hint="eastAsia"/>
          <w:sz w:val="28"/>
          <w:szCs w:val="28"/>
        </w:rPr>
        <w:t>技能考核不合格的需进行补考。</w:t>
      </w:r>
    </w:p>
    <w:p w:rsidR="00895E52" w:rsidRDefault="00895E52" w:rsidP="00895E52">
      <w:pPr>
        <w:ind w:firstLineChars="200" w:firstLine="560"/>
        <w:jc w:val="right"/>
        <w:rPr>
          <w:rFonts w:ascii="宋体" w:eastAsia="宋体" w:hAnsi="宋体"/>
          <w:sz w:val="28"/>
          <w:szCs w:val="28"/>
        </w:rPr>
      </w:pPr>
      <w:r>
        <w:rPr>
          <w:rFonts w:ascii="宋体" w:eastAsia="宋体" w:hAnsi="宋体" w:hint="eastAsia"/>
          <w:sz w:val="28"/>
          <w:szCs w:val="28"/>
        </w:rPr>
        <w:t>泉州海事学校</w:t>
      </w:r>
    </w:p>
    <w:p w:rsidR="00895E52" w:rsidRPr="00895E52" w:rsidRDefault="00895E52" w:rsidP="00895E52">
      <w:pPr>
        <w:ind w:firstLineChars="200" w:firstLine="560"/>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w:t>
      </w:r>
    </w:p>
    <w:p w:rsidR="004D5147" w:rsidRPr="004D5147" w:rsidRDefault="004D5147"/>
    <w:sectPr w:rsidR="004D5147" w:rsidRPr="004D5147" w:rsidSect="004D514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0BC" w:rsidRDefault="006860BC" w:rsidP="00F9678A">
      <w:r>
        <w:separator/>
      </w:r>
    </w:p>
  </w:endnote>
  <w:endnote w:type="continuationSeparator" w:id="0">
    <w:p w:rsidR="006860BC" w:rsidRDefault="006860BC" w:rsidP="00F9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altName w:val="hakuyoxingshu7000"/>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0BC" w:rsidRDefault="006860BC" w:rsidP="00F9678A">
      <w:r>
        <w:separator/>
      </w:r>
    </w:p>
  </w:footnote>
  <w:footnote w:type="continuationSeparator" w:id="0">
    <w:p w:rsidR="006860BC" w:rsidRDefault="006860BC" w:rsidP="00F9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5C136D"/>
    <w:multiLevelType w:val="hybridMultilevel"/>
    <w:tmpl w:val="8CF284BA"/>
    <w:lvl w:ilvl="0" w:tplc="B1F8EFA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47"/>
    <w:rsid w:val="004A3392"/>
    <w:rsid w:val="004D5147"/>
    <w:rsid w:val="006860BC"/>
    <w:rsid w:val="00800D88"/>
    <w:rsid w:val="00873DCE"/>
    <w:rsid w:val="00895E52"/>
    <w:rsid w:val="00F9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1EEFB"/>
  <w15:chartTrackingRefBased/>
  <w15:docId w15:val="{0B2AF1F3-7034-426E-B3DC-F62F884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D514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rsid w:val="004D5147"/>
    <w:pPr>
      <w:ind w:firstLineChars="200" w:firstLine="420"/>
    </w:pPr>
    <w:rPr>
      <w:rFonts w:ascii="Calibri" w:eastAsia="宋体" w:hAnsi="Calibri" w:cs="宋体"/>
    </w:rPr>
  </w:style>
  <w:style w:type="paragraph" w:styleId="a5">
    <w:name w:val="header"/>
    <w:basedOn w:val="a"/>
    <w:link w:val="a6"/>
    <w:uiPriority w:val="99"/>
    <w:unhideWhenUsed/>
    <w:rsid w:val="00F967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678A"/>
    <w:rPr>
      <w:sz w:val="18"/>
      <w:szCs w:val="18"/>
    </w:rPr>
  </w:style>
  <w:style w:type="paragraph" w:styleId="a7">
    <w:name w:val="footer"/>
    <w:basedOn w:val="a"/>
    <w:link w:val="a8"/>
    <w:uiPriority w:val="99"/>
    <w:unhideWhenUsed/>
    <w:rsid w:val="00F9678A"/>
    <w:pPr>
      <w:tabs>
        <w:tab w:val="center" w:pos="4153"/>
        <w:tab w:val="right" w:pos="8306"/>
      </w:tabs>
      <w:snapToGrid w:val="0"/>
      <w:jc w:val="left"/>
    </w:pPr>
    <w:rPr>
      <w:sz w:val="18"/>
      <w:szCs w:val="18"/>
    </w:rPr>
  </w:style>
  <w:style w:type="character" w:customStyle="1" w:styleId="a8">
    <w:name w:val="页脚 字符"/>
    <w:basedOn w:val="a0"/>
    <w:link w:val="a7"/>
    <w:uiPriority w:val="99"/>
    <w:rsid w:val="00F96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InPro</dc:creator>
  <cp:keywords/>
  <dc:description/>
  <cp:lastModifiedBy>InPro</cp:lastModifiedBy>
  <cp:revision>4</cp:revision>
  <dcterms:created xsi:type="dcterms:W3CDTF">2020-10-28T02:44:00Z</dcterms:created>
  <dcterms:modified xsi:type="dcterms:W3CDTF">2020-10-28T06:56:00Z</dcterms:modified>
</cp:coreProperties>
</file>